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科技特派员工作站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建站工作备案表</w:t>
      </w:r>
    </w:p>
    <w:p>
      <w:pPr>
        <w:spacing w:beforeLines="0" w:afterLines="0"/>
        <w:jc w:val="both"/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sz w:val="28"/>
          <w:szCs w:val="28"/>
          <w:lang w:val="en-US" w:eastAsia="zh-CN"/>
        </w:rPr>
        <w:t>填报单位（盖章）：</w:t>
      </w:r>
    </w:p>
    <w:tbl>
      <w:tblPr>
        <w:tblStyle w:val="3"/>
        <w:tblW w:w="8535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5"/>
        <w:gridCol w:w="1972"/>
        <w:gridCol w:w="3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科技特派员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工作站专职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管理人姓名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工作岗位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民族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科技管理信息系统注册登记等完成情况</w:t>
            </w:r>
          </w:p>
        </w:tc>
        <w:tc>
          <w:tcPr>
            <w:tcW w:w="5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科技特派员管理服务平台账号注册登记等完成情况</w:t>
            </w:r>
          </w:p>
        </w:tc>
        <w:tc>
          <w:tcPr>
            <w:tcW w:w="5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本地区科技特派员工作站专家库建立完成情况</w:t>
            </w:r>
          </w:p>
        </w:tc>
        <w:tc>
          <w:tcPr>
            <w:tcW w:w="5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3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本地区科技特派员工作站对接会召开情况（附会议纪要、工作计划传真件）</w:t>
            </w:r>
          </w:p>
        </w:tc>
        <w:tc>
          <w:tcPr>
            <w:tcW w:w="5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both"/>
        <w:rPr>
          <w:rFonts w:hint="eastAsia" w:ascii="仿宋" w:hAnsi="仿宋" w:eastAsia="仿宋" w:cs="方正仿宋_GBK"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sz w:val="28"/>
          <w:szCs w:val="28"/>
          <w:lang w:val="en-US" w:eastAsia="zh-CN"/>
        </w:rPr>
        <w:t>填表人：                  签发人：               时间：</w:t>
      </w:r>
    </w:p>
    <w:p>
      <w:pPr>
        <w:spacing w:beforeLines="0" w:afterLines="0"/>
        <w:jc w:val="both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注：本表由市（州）科技局、县（市、区）科技主管部门负责填写，3月20日前报青海省科技特派员管理服务平台备案。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2022-03-19T02:34:23Z</dcterms:created>
  <dc:creator>何效名</dc:creator>
  <cp:lastModifiedBy>何效名</cp:lastModifiedBy>
  <dcterms:modified xsi:type="dcterms:W3CDTF">2022-03-19T02:34:39Z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1243F8F607964FE78665352C23C7AF90</vt:lpwstr>
  </property>
</Properties>
</file>